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Times New Roman" w:eastAsia="方正黑体简体"/>
          <w:sz w:val="32"/>
          <w:szCs w:val="32"/>
        </w:rPr>
      </w:pPr>
      <w:r>
        <w:rPr>
          <w:rFonts w:hint="eastAsia" w:ascii="方正黑体简体" w:hAnsi="Times New Roman" w:eastAsia="方正黑体简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hint="eastAsia" w:ascii="Times New Roman" w:hAnsi="Times New Roman"/>
          <w:sz w:val="44"/>
          <w:szCs w:val="44"/>
        </w:rPr>
      </w:pPr>
    </w:p>
    <w:p>
      <w:pPr>
        <w:spacing w:line="520" w:lineRule="exact"/>
        <w:jc w:val="center"/>
        <w:rPr>
          <w:rFonts w:hint="eastAsia" w:ascii="Times New Roman" w:hAnsi="Times New Roman"/>
          <w:sz w:val="44"/>
          <w:szCs w:val="44"/>
        </w:rPr>
      </w:pPr>
    </w:p>
    <w:p>
      <w:pPr>
        <w:spacing w:line="520" w:lineRule="exact"/>
        <w:ind w:firstLine="3080" w:firstLineChars="700"/>
        <w:rPr>
          <w:rFonts w:hint="eastAsia"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sz w:val="44"/>
          <w:szCs w:val="44"/>
        </w:rPr>
        <w:t>报价表</w:t>
      </w:r>
    </w:p>
    <w:p>
      <w:pPr>
        <w:spacing w:line="400" w:lineRule="exact"/>
        <w:jc w:val="center"/>
        <w:rPr>
          <w:rFonts w:hint="eastAsia" w:ascii="Times New Roman" w:hAnsi="Times New Roman"/>
          <w:sz w:val="44"/>
          <w:szCs w:val="44"/>
        </w:rPr>
      </w:pPr>
    </w:p>
    <w:p>
      <w:pPr>
        <w:spacing w:line="400" w:lineRule="exact"/>
        <w:jc w:val="center"/>
        <w:rPr>
          <w:rFonts w:ascii="Times New Roman" w:hAnsi="Times New Roman"/>
          <w:sz w:val="44"/>
          <w:szCs w:val="44"/>
        </w:rPr>
      </w:pPr>
    </w:p>
    <w:tbl>
      <w:tblPr>
        <w:tblStyle w:val="2"/>
        <w:tblW w:w="8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序号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项目</w:t>
            </w:r>
          </w:p>
        </w:tc>
        <w:tc>
          <w:tcPr>
            <w:tcW w:w="39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报价金额（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人民币、元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1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hAnsi="方正小标宋简体" w:eastAsia="方正仿宋_GBK" w:cs="方正小标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宿州市华谊汽车服务有限公司清算注销资产评估</w:t>
            </w:r>
          </w:p>
        </w:tc>
        <w:tc>
          <w:tcPr>
            <w:tcW w:w="39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方正仿宋简体"/>
          <w:sz w:val="32"/>
          <w:szCs w:val="32"/>
        </w:rPr>
        <w:t>报价人：</w:t>
      </w:r>
    </w:p>
    <w:p>
      <w:pPr>
        <w:spacing w:line="600" w:lineRule="exact"/>
        <w:jc w:val="righ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日期：</w:t>
      </w:r>
      <w:r>
        <w:rPr>
          <w:rFonts w:ascii="Times New Roman" w:hAnsi="Times New Roman" w:eastAsia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/>
          <w:sz w:val="32"/>
          <w:szCs w:val="32"/>
        </w:rPr>
        <w:t>年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月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0E181E91"/>
    <w:rsid w:val="0E1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2023-11-24T07:58:00Z</dcterms:created>
  <dc:creator>默默</dc:creator>
  <cp:lastModifiedBy>默默</cp:lastModifiedBy>
  <dcterms:modified xsi:type="dcterms:W3CDTF">2023-11-24T07:58:26Z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E95BE114556541C8BD5B151CD08B5642_11</vt:lpwstr>
  </property>
</Properties>
</file>